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750"/>
      </w:tblGrid>
      <w:tr w:rsidR="004258F1" w:rsidRPr="004258F1" w:rsidTr="0084193D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Адыгея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образования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«Тимирязевское сельское поселение»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РА, 385746, п.Тимирязева,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ул.Садовая, 14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C6ED2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75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8F1" w:rsidRPr="004258F1" w:rsidRDefault="004258F1" w:rsidP="0084193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Урысые Федерациер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Адыгэ Республик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Тимирязевскэ  къуадже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псэуп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I</w:t>
            </w: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эм и гъэсэныгъэ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администрациер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АР-м, 385746, п.Тимирязевэ,</w:t>
            </w:r>
          </w:p>
          <w:p w:rsidR="004258F1" w:rsidRPr="004258F1" w:rsidRDefault="004258F1" w:rsidP="0084193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8F1">
              <w:rPr>
                <w:rFonts w:ascii="Times New Roman" w:hAnsi="Times New Roman" w:cs="Times New Roman"/>
                <w:b/>
                <w:sz w:val="18"/>
                <w:szCs w:val="18"/>
              </w:rPr>
              <w:t>ур.Садовэр, 14</w:t>
            </w:r>
          </w:p>
        </w:tc>
      </w:tr>
    </w:tbl>
    <w:p w:rsidR="004258F1" w:rsidRPr="004258F1" w:rsidRDefault="004258F1" w:rsidP="004258F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8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258F1" w:rsidRPr="004258F1" w:rsidRDefault="004258F1" w:rsidP="0042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F1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4258F1" w:rsidRPr="004258F1" w:rsidRDefault="004258F1" w:rsidP="0042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F1">
        <w:rPr>
          <w:rFonts w:ascii="Times New Roman" w:hAnsi="Times New Roman" w:cs="Times New Roman"/>
          <w:b/>
          <w:sz w:val="28"/>
          <w:szCs w:val="28"/>
        </w:rPr>
        <w:t>«ТИМИРЯЗЕВСКОЕ СЕЛЬСКОЕ ПОСЕЛЕНИЕ»</w:t>
      </w:r>
    </w:p>
    <w:p w:rsidR="00647B8F" w:rsidRDefault="00647B8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647B8F" w:rsidRDefault="00230B0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32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821AC7">
        <w:rPr>
          <w:rFonts w:ascii="Times New Roman" w:hAnsi="Times New Roman"/>
          <w:sz w:val="28"/>
          <w:szCs w:val="28"/>
        </w:rPr>
        <w:t xml:space="preserve"> </w:t>
      </w:r>
      <w:r w:rsidR="007C200E">
        <w:rPr>
          <w:rFonts w:ascii="Times New Roman" w:hAnsi="Times New Roman"/>
          <w:sz w:val="28"/>
          <w:szCs w:val="28"/>
        </w:rPr>
        <w:t>августа</w:t>
      </w:r>
      <w:r w:rsidR="008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307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C6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532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C200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</w:t>
      </w:r>
      <w:r w:rsidR="00B5321F">
        <w:rPr>
          <w:rFonts w:ascii="Times New Roman" w:hAnsi="Times New Roman"/>
          <w:sz w:val="28"/>
          <w:szCs w:val="28"/>
        </w:rPr>
        <w:t>46</w:t>
      </w:r>
    </w:p>
    <w:p w:rsidR="00647B8F" w:rsidRDefault="00647B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258F1" w:rsidRDefault="00230B0D" w:rsidP="004258F1">
      <w:pPr>
        <w:pStyle w:val="Standard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средней рыночной стоимости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одного квадратного метра общей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площади жилья по муниципальному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образованию «Тимирязевское</w:t>
      </w:r>
      <w:r w:rsidR="004258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поселение»</w:t>
      </w:r>
    </w:p>
    <w:p w:rsidR="00647B8F" w:rsidRDefault="004258F1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47B8F" w:rsidRDefault="00230B0D" w:rsidP="00C6743F">
      <w:pPr>
        <w:pStyle w:val="ab"/>
        <w:suppressAutoHyphens/>
        <w:spacing w:after="10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Федеральной целевой программы «Жилище» на 201</w:t>
      </w:r>
      <w:r w:rsidR="004258F1">
        <w:rPr>
          <w:sz w:val="28"/>
          <w:szCs w:val="28"/>
        </w:rPr>
        <w:t xml:space="preserve">5 </w:t>
      </w:r>
      <w:r>
        <w:rPr>
          <w:sz w:val="28"/>
          <w:szCs w:val="28"/>
        </w:rPr>
        <w:t>- 20</w:t>
      </w:r>
      <w:r w:rsidR="004258F1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утвержденной постановлением Правительства Российской Федерации от 17.12.2010 г. № 1050, </w:t>
      </w:r>
      <w:r w:rsidR="00C6743F">
        <w:rPr>
          <w:sz w:val="28"/>
          <w:szCs w:val="28"/>
        </w:rPr>
        <w:t xml:space="preserve">руководствуясь </w:t>
      </w:r>
      <w:r w:rsidR="007C200E">
        <w:rPr>
          <w:sz w:val="28"/>
          <w:szCs w:val="28"/>
        </w:rPr>
        <w:t>Приказ</w:t>
      </w:r>
      <w:r w:rsidR="00C6743F">
        <w:rPr>
          <w:sz w:val="28"/>
          <w:szCs w:val="28"/>
        </w:rPr>
        <w:t>ом</w:t>
      </w:r>
      <w:r w:rsidR="007C200E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="007C200E" w:rsidRPr="007C200E">
        <w:rPr>
          <w:sz w:val="28"/>
          <w:szCs w:val="28"/>
        </w:rPr>
        <w:t>от 27 июня 2017 г. N 925/пр</w:t>
      </w:r>
      <w:r w:rsidR="007C200E">
        <w:rPr>
          <w:sz w:val="28"/>
          <w:szCs w:val="28"/>
        </w:rPr>
        <w:t xml:space="preserve">, « О нормативе стоимости одного квадратного метра общей площади жилого помещения </w:t>
      </w:r>
      <w:r w:rsidR="00C6743F">
        <w:rPr>
          <w:sz w:val="28"/>
          <w:szCs w:val="28"/>
        </w:rPr>
        <w:t xml:space="preserve">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C200E" w:rsidRPr="007C200E">
        <w:rPr>
          <w:sz w:val="28"/>
          <w:szCs w:val="28"/>
        </w:rPr>
        <w:t xml:space="preserve">III </w:t>
      </w:r>
      <w:r w:rsidR="00C6743F">
        <w:rPr>
          <w:sz w:val="28"/>
          <w:szCs w:val="28"/>
        </w:rPr>
        <w:t>квартал 2</w:t>
      </w:r>
      <w:r w:rsidR="007C200E" w:rsidRPr="007C200E">
        <w:rPr>
          <w:sz w:val="28"/>
          <w:szCs w:val="28"/>
        </w:rPr>
        <w:t xml:space="preserve">017 </w:t>
      </w:r>
      <w:r w:rsidR="00C6743F">
        <w:rPr>
          <w:sz w:val="28"/>
          <w:szCs w:val="28"/>
        </w:rPr>
        <w:t>года»</w:t>
      </w:r>
      <w:r w:rsidR="00821AC7">
        <w:rPr>
          <w:sz w:val="28"/>
          <w:szCs w:val="28"/>
        </w:rPr>
        <w:t>,</w:t>
      </w:r>
      <w:r w:rsidR="004258F1">
        <w:rPr>
          <w:sz w:val="28"/>
          <w:szCs w:val="28"/>
        </w:rPr>
        <w:t xml:space="preserve"> </w:t>
      </w:r>
    </w:p>
    <w:p w:rsidR="00821AC7" w:rsidRDefault="00821AC7" w:rsidP="00821AC7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1AC7" w:rsidRDefault="00821AC7" w:rsidP="00821AC7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32C6E" w:rsidRDefault="00332C6E" w:rsidP="00821AC7">
      <w:pPr>
        <w:pStyle w:val="Standard"/>
        <w:ind w:firstLine="709"/>
        <w:jc w:val="center"/>
      </w:pPr>
    </w:p>
    <w:p w:rsidR="00647B8F" w:rsidRPr="004258F1" w:rsidRDefault="00230B0D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Утвердить среднюю рыночную стоимость </w:t>
      </w:r>
      <w:r w:rsidR="00C674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квадратного метра общей площади по муниципальному образованию «Тимирязевское сельское поселение», подлежащую применению для расчета размера социальных выплат, на приобретение жилых помещений, выделяемых в соответствии с подпрограммой «Обеспечение жильем молодых семей» на </w:t>
      </w:r>
      <w:r w:rsidR="00C6743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4258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 в размере 2</w:t>
      </w:r>
      <w:r w:rsidR="007C200E">
        <w:rPr>
          <w:rFonts w:ascii="Times New Roman" w:hAnsi="Times New Roman"/>
          <w:sz w:val="28"/>
          <w:szCs w:val="28"/>
        </w:rPr>
        <w:t>6490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4258F1" w:rsidRDefault="004258F1" w:rsidP="004258F1">
      <w:pPr>
        <w:pStyle w:val="Standard"/>
        <w:ind w:left="720"/>
        <w:jc w:val="both"/>
      </w:pPr>
    </w:p>
    <w:p w:rsidR="00647B8F" w:rsidRDefault="00230B0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821AC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его подписания.</w:t>
      </w:r>
    </w:p>
    <w:p w:rsidR="00647B8F" w:rsidRDefault="00647B8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B8F" w:rsidRDefault="00647B8F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B8F" w:rsidRDefault="007C200E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 г</w:t>
      </w:r>
      <w:r w:rsidR="00230B0D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="00230B0D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647B8F" w:rsidRDefault="00230B0D">
      <w:pPr>
        <w:pStyle w:val="Standard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«Тимирязевское сельское поселение»      </w:t>
      </w:r>
      <w:r w:rsidR="00267550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</w:t>
      </w:r>
      <w:r w:rsidR="007C200E">
        <w:rPr>
          <w:rFonts w:ascii="Times New Roman" w:hAnsi="Times New Roman"/>
          <w:b/>
          <w:bCs/>
          <w:sz w:val="28"/>
          <w:szCs w:val="28"/>
          <w:u w:val="single"/>
        </w:rPr>
        <w:t>Н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C200E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7C200E">
        <w:rPr>
          <w:rFonts w:ascii="Times New Roman" w:hAnsi="Times New Roman"/>
          <w:b/>
          <w:bCs/>
          <w:sz w:val="28"/>
          <w:szCs w:val="28"/>
          <w:u w:val="single"/>
        </w:rPr>
        <w:t>Дегтярева</w:t>
      </w:r>
    </w:p>
    <w:p w:rsidR="00647B8F" w:rsidRDefault="00647B8F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58F1" w:rsidRDefault="004258F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B8F" w:rsidRDefault="00230B0D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подготовил:</w:t>
      </w:r>
    </w:p>
    <w:p w:rsidR="00647B8F" w:rsidRDefault="004258F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по правовым вопросам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В.В. Ненлюмкин</w:t>
      </w:r>
    </w:p>
    <w:sectPr w:rsidR="00647B8F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19" w:rsidRDefault="00D71819">
      <w:r>
        <w:separator/>
      </w:r>
    </w:p>
  </w:endnote>
  <w:endnote w:type="continuationSeparator" w:id="0">
    <w:p w:rsidR="00D71819" w:rsidRDefault="00D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19" w:rsidRDefault="00D71819">
      <w:r>
        <w:rPr>
          <w:color w:val="000000"/>
        </w:rPr>
        <w:separator/>
      </w:r>
    </w:p>
  </w:footnote>
  <w:footnote w:type="continuationSeparator" w:id="0">
    <w:p w:rsidR="00D71819" w:rsidRDefault="00D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E0A"/>
    <w:multiLevelType w:val="multilevel"/>
    <w:tmpl w:val="CB3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F"/>
    <w:rsid w:val="00170798"/>
    <w:rsid w:val="00230B0D"/>
    <w:rsid w:val="00267550"/>
    <w:rsid w:val="002C1DD1"/>
    <w:rsid w:val="00332C6E"/>
    <w:rsid w:val="004258F1"/>
    <w:rsid w:val="00496C75"/>
    <w:rsid w:val="004C4818"/>
    <w:rsid w:val="004C6ED2"/>
    <w:rsid w:val="005355BA"/>
    <w:rsid w:val="00573417"/>
    <w:rsid w:val="005C251B"/>
    <w:rsid w:val="00647B8F"/>
    <w:rsid w:val="007C200E"/>
    <w:rsid w:val="00821AC7"/>
    <w:rsid w:val="0083072F"/>
    <w:rsid w:val="0084193D"/>
    <w:rsid w:val="00AB1906"/>
    <w:rsid w:val="00B5321F"/>
    <w:rsid w:val="00C64E4C"/>
    <w:rsid w:val="00C6743F"/>
    <w:rsid w:val="00C938D8"/>
    <w:rsid w:val="00D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6365-7942-4DB0-9E87-32D2013F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List Paragraph"/>
    <w:pPr>
      <w:widowControl w:val="0"/>
      <w:suppressAutoHyphens/>
      <w:autoSpaceDN w:val="0"/>
      <w:ind w:left="720"/>
      <w:textAlignment w:val="baseline"/>
    </w:pPr>
    <w:rPr>
      <w:kern w:val="3"/>
      <w:sz w:val="21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8">
    <w:name w:val="Balloon Text"/>
    <w:basedOn w:val="a"/>
    <w:link w:val="a9"/>
    <w:uiPriority w:val="99"/>
    <w:semiHidden/>
    <w:unhideWhenUsed/>
    <w:rsid w:val="00821A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21AC7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semiHidden/>
    <w:unhideWhenUsed/>
    <w:rsid w:val="004258F1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4258F1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cp:lastModifiedBy>Олег</cp:lastModifiedBy>
  <cp:revision>2</cp:revision>
  <cp:lastPrinted>2017-03-30T06:17:00Z</cp:lastPrinted>
  <dcterms:created xsi:type="dcterms:W3CDTF">2018-03-29T19:28:00Z</dcterms:created>
  <dcterms:modified xsi:type="dcterms:W3CDTF">2018-03-29T19:28:00Z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